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tblLook w:val="04A0" w:firstRow="1" w:lastRow="0" w:firstColumn="1" w:lastColumn="0" w:noHBand="0" w:noVBand="1"/>
      </w:tblPr>
      <w:tblGrid>
        <w:gridCol w:w="4590"/>
        <w:gridCol w:w="5850"/>
        <w:gridCol w:w="270"/>
      </w:tblGrid>
      <w:tr w:rsidR="004578E0" w:rsidRPr="004578E0" w:rsidTr="00145F0A">
        <w:trPr>
          <w:trHeight w:val="300"/>
        </w:trPr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E0" w:rsidRPr="00290E08" w:rsidRDefault="00145F0A" w:rsidP="004578E0">
            <w:pPr>
              <w:spacing w:after="0" w:line="240" w:lineRule="auto"/>
              <w:rPr>
                <w:rFonts w:ascii="Calibri" w:eastAsia="Times New Roman" w:hAnsi="Calibri" w:cs="Arial"/>
                <w:b/>
                <w:sz w:val="32"/>
                <w:szCs w:val="32"/>
              </w:rPr>
            </w:pPr>
            <w:bookmarkStart w:id="0" w:name="_GoBack"/>
            <w:bookmarkEnd w:id="0"/>
            <w:r w:rsidRPr="00290E08">
              <w:rPr>
                <w:rFonts w:ascii="Helvetica" w:hAnsi="Helvetica" w:cs="Helvetica"/>
                <w:b/>
                <w:noProof/>
                <w:color w:val="26282A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-2152015</wp:posOffset>
                  </wp:positionH>
                  <wp:positionV relativeFrom="paragraph">
                    <wp:posOffset>-166370</wp:posOffset>
                  </wp:positionV>
                  <wp:extent cx="2085975" cy="914400"/>
                  <wp:effectExtent l="0" t="0" r="9525" b="0"/>
                  <wp:wrapThrough wrapText="bothSides">
                    <wp:wrapPolygon edited="0">
                      <wp:start x="0" y="0"/>
                      <wp:lineTo x="0" y="21150"/>
                      <wp:lineTo x="21501" y="21150"/>
                      <wp:lineTo x="21501" y="0"/>
                      <wp:lineTo x="0" y="0"/>
                    </wp:wrapPolygon>
                  </wp:wrapThrough>
                  <wp:docPr id="1" name="Picture 1" descr="cid:image002.jpg@01D4DF03.5C470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dp818f07d3yiv5781633953Picture 1" descr="cid:image002.jpg@01D4DF03.5C470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578E0" w:rsidRPr="00290E08">
              <w:rPr>
                <w:rFonts w:ascii="Calibri" w:eastAsia="Times New Roman" w:hAnsi="Calibri" w:cs="Arial"/>
                <w:b/>
                <w:sz w:val="32"/>
                <w:szCs w:val="32"/>
              </w:rPr>
              <w:t>Пробни попис становништва, домаћинстава и станова 2019.</w:t>
            </w:r>
          </w:p>
        </w:tc>
      </w:tr>
      <w:tr w:rsidR="004578E0" w:rsidRPr="004578E0" w:rsidTr="00290E08">
        <w:trPr>
          <w:gridAfter w:val="1"/>
          <w:wAfter w:w="270" w:type="dxa"/>
          <w:trHeight w:val="30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8E0" w:rsidRPr="00290E08" w:rsidTr="00290E08">
        <w:trPr>
          <w:gridAfter w:val="1"/>
          <w:wAfter w:w="270" w:type="dxa"/>
          <w:trHeight w:val="300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E0" w:rsidRPr="00290E08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290E08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Општине, градови, градске општине и насељена места у којима се на делу територије спроводи Пробни попис 2019.</w:t>
            </w:r>
          </w:p>
        </w:tc>
      </w:tr>
      <w:tr w:rsidR="004578E0" w:rsidRPr="004578E0" w:rsidTr="00290E08">
        <w:trPr>
          <w:gridAfter w:val="1"/>
          <w:wAfter w:w="270" w:type="dxa"/>
          <w:trHeight w:val="30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8E0" w:rsidRPr="004578E0" w:rsidTr="00290E08">
        <w:trPr>
          <w:gridAfter w:val="1"/>
          <w:wAfter w:w="270" w:type="dxa"/>
          <w:trHeight w:val="765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578E0" w:rsidRPr="004578E0" w:rsidRDefault="004578E0" w:rsidP="00457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Назив општине/града/градске општине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578E0" w:rsidRPr="004578E0" w:rsidRDefault="004578E0" w:rsidP="00457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Назив насељеног места</w:t>
            </w: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Ада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Ада, Оборњача</w:t>
            </w: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Алексинац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Алексинац, Моравац</w:t>
            </w: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Аранђеловац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Аранђеловац, Брезовац, Врбица</w:t>
            </w: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Бајина Башта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Бајина Башта, Луг, Мала Река</w:t>
            </w: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Бела Црква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Бела Црква, Крушчица</w:t>
            </w: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Београд-Вождовац</w:t>
            </w:r>
          </w:p>
        </w:tc>
        <w:tc>
          <w:tcPr>
            <w:tcW w:w="5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Београд</w:t>
            </w: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Београд-Врачар</w:t>
            </w:r>
          </w:p>
        </w:tc>
        <w:tc>
          <w:tcPr>
            <w:tcW w:w="5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Београд-Звездара</w:t>
            </w:r>
          </w:p>
        </w:tc>
        <w:tc>
          <w:tcPr>
            <w:tcW w:w="5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Београд-Земун</w:t>
            </w:r>
          </w:p>
        </w:tc>
        <w:tc>
          <w:tcPr>
            <w:tcW w:w="5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Београд-Нови Београд</w:t>
            </w:r>
          </w:p>
        </w:tc>
        <w:tc>
          <w:tcPr>
            <w:tcW w:w="5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Београд-Раковица</w:t>
            </w:r>
          </w:p>
        </w:tc>
        <w:tc>
          <w:tcPr>
            <w:tcW w:w="5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Београд-Савски венац</w:t>
            </w:r>
          </w:p>
        </w:tc>
        <w:tc>
          <w:tcPr>
            <w:tcW w:w="5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Београд-Гроцка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Калуђерица</w:t>
            </w: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Београд-Лазаревац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Шопић</w:t>
            </w: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Београд-Младеновац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Ковачевац</w:t>
            </w: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Београд-Обреновац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Мислођин</w:t>
            </w: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Београд-Палилула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Падинска Скела</w:t>
            </w: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Београд-Сопот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Неменикуће</w:t>
            </w: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Београд-Чукарица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Сремчица</w:t>
            </w: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Бујановац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Осларе</w:t>
            </w: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Ваљево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Белошевац, Ваљево</w:t>
            </w: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Велико Градиште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Бискупље, Велико Градиште</w:t>
            </w: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Врање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Врање, Златокоп</w:t>
            </w: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Врбас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Врбас, Куцура</w:t>
            </w: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Жабаљ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Жабаљ, Ђурђево</w:t>
            </w: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Зајечар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Вражогрнац, Зајечар, Рготина, Трнавац</w:t>
            </w: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Зрењанин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Зрењанин, Меленци</w:t>
            </w: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Ириг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Врдник, Ириг</w:t>
            </w: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Јагодина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Бресје, Јагодина, Мајур</w:t>
            </w: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Кикинда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Банатско Велико Село, Кикинда</w:t>
            </w: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Крагујевац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Крагујевац, Ђурисело</w:t>
            </w: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Краљево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Краљево, Ратина</w:t>
            </w: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Кула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Сивац, Црвенка</w:t>
            </w: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Лесковац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Залужње, Лесковац, Прибој</w:t>
            </w: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Лозница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Бања Ковиљача, Лозничко Поље</w:t>
            </w: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Ниш-Пантелеј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Доња Врежина, Ниш </w:t>
            </w: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Ниш-Црвени крст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Ниш </w:t>
            </w: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Нови Пазар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Избице, Нови Пазар, Трнава</w:t>
            </w: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Нови Сад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Ковиљ, Нови Сад</w:t>
            </w: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Панчево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Јабука, Панчево</w:t>
            </w: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Пирот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Гњилан, Пирот</w:t>
            </w: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Прешево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Прешево</w:t>
            </w: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Рашка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Варево, Рашка, Супње</w:t>
            </w: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Смедерево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Водањ, Смедерево</w:t>
            </w: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Сокобања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Сокобања, Трубаревац</w:t>
            </w: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Сремска Митровица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Лаћарак, Сремска Митровица</w:t>
            </w: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Суботица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Суботица, Чантавир</w:t>
            </w: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Уб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Трлић, Уб</w:t>
            </w: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Ужице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Дријетањ, Ужице</w:t>
            </w: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Чачак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Горња Трепча, Чачак </w:t>
            </w: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Шабац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Прњавор, Шабац</w:t>
            </w:r>
          </w:p>
        </w:tc>
      </w:tr>
    </w:tbl>
    <w:p w:rsidR="006A4F0C" w:rsidRDefault="006A4F0C"/>
    <w:p w:rsidR="00145F0A" w:rsidRDefault="00145F0A"/>
    <w:sectPr w:rsidR="00145F0A" w:rsidSect="00145F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E0"/>
    <w:rsid w:val="00145F0A"/>
    <w:rsid w:val="00290E08"/>
    <w:rsid w:val="004578E0"/>
    <w:rsid w:val="004862D0"/>
    <w:rsid w:val="00531166"/>
    <w:rsid w:val="006A4F0C"/>
    <w:rsid w:val="00806C45"/>
    <w:rsid w:val="00AA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D0EB76-FCC9-48A0-9810-1F520C04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ftUkY4dpGQrEtrDuqa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Aksentijevic</dc:creator>
  <cp:lastModifiedBy>Bojan Grgic</cp:lastModifiedBy>
  <cp:revision>2</cp:revision>
  <dcterms:created xsi:type="dcterms:W3CDTF">2019-03-22T14:34:00Z</dcterms:created>
  <dcterms:modified xsi:type="dcterms:W3CDTF">2019-03-22T14:34:00Z</dcterms:modified>
</cp:coreProperties>
</file>