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6036F9" w:rsidRDefault="006036F9" w:rsidP="006036F9">
      <w:pPr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r w:rsidRPr="006036F9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>На страни 29/30. наведено је:</w:t>
      </w:r>
    </w:p>
    <w:p w:rsidR="00000000" w:rsidRPr="006036F9" w:rsidRDefault="006036F9" w:rsidP="006036F9">
      <w:pPr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036F9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>Недостаје документација која се односи на јавно објављене конкурсе за избор подизвођача и добављача за реконструкцију и адаптацију Железничке станице Нови Сад, за које је постојала о</w:t>
      </w:r>
      <w:r w:rsidRPr="006036F9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>бавеза спровођења у складу са чланом 16 став 3 Комерцијалног уговора. На овај начин онемогућен је увид у информације о предметима набавке и техничким спецификацијама предмета набавке, начину састављања и достављања понуда, условима за учешће понуђача и кри</w:t>
      </w:r>
      <w:r w:rsidRPr="006036F9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>теријумима за избор најповољније понуде, што даље онемогућава да се 29 сагледа да ли је ограничавана конкуренција, као и да ли је постојала дискриминација понуђача што би било у супротности са чланом 16 ставовима 4, 6 и 7 Комерцијалног уговора.</w:t>
      </w:r>
    </w:p>
    <w:p w:rsidR="004942E8" w:rsidRPr="006036F9" w:rsidRDefault="004942E8" w:rsidP="006036F9">
      <w:pPr>
        <w:rPr>
          <w:rFonts w:ascii="Times New Roman" w:hAnsi="Times New Roman" w:cs="Times New Roman"/>
          <w:sz w:val="24"/>
          <w:szCs w:val="24"/>
        </w:rPr>
      </w:pPr>
    </w:p>
    <w:p w:rsidR="006036F9" w:rsidRPr="006036F9" w:rsidRDefault="006036F9" w:rsidP="006036F9">
      <w:pPr>
        <w:rPr>
          <w:rFonts w:ascii="Times New Roman" w:hAnsi="Times New Roman" w:cs="Times New Roman"/>
          <w:sz w:val="24"/>
          <w:szCs w:val="24"/>
        </w:rPr>
      </w:pPr>
    </w:p>
    <w:p w:rsidR="00000000" w:rsidRPr="006036F9" w:rsidRDefault="006036F9" w:rsidP="006036F9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036F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Одговор:</w:t>
      </w:r>
    </w:p>
    <w:p w:rsidR="00000000" w:rsidRPr="006036F9" w:rsidRDefault="006036F9" w:rsidP="006036F9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036F9">
        <w:rPr>
          <w:rFonts w:ascii="Times New Roman" w:hAnsi="Times New Roman" w:cs="Times New Roman"/>
          <w:sz w:val="24"/>
          <w:szCs w:val="24"/>
          <w:lang w:val="sr-Cyrl-RS"/>
        </w:rPr>
        <w:t>Наведена документација не налази се код инвеститора и финансијера већ је за те поступке био задужен извођач. Свакако а</w:t>
      </w:r>
      <w:r w:rsidRPr="006036F9">
        <w:rPr>
          <w:rFonts w:ascii="Times New Roman" w:hAnsi="Times New Roman" w:cs="Times New Roman"/>
          <w:sz w:val="24"/>
          <w:szCs w:val="24"/>
          <w:lang w:val="sr-Cyrl-RS"/>
        </w:rPr>
        <w:t>нализу законитости избора подизвођача, као и сва остале теме из тачака 6.4. - 6.5. - 6.6. - 6.7. врше надлежна тужилаштва у поступцима који се воде.</w:t>
      </w:r>
    </w:p>
    <w:bookmarkEnd w:id="0"/>
    <w:p w:rsidR="006036F9" w:rsidRPr="006036F9" w:rsidRDefault="006036F9" w:rsidP="006036F9"/>
    <w:sectPr w:rsidR="006036F9" w:rsidRPr="00603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30212"/>
    <w:multiLevelType w:val="hybridMultilevel"/>
    <w:tmpl w:val="29B8FAB8"/>
    <w:lvl w:ilvl="0" w:tplc="1BCCE9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DE8F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54D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7CE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816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6475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A61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F06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B211C5"/>
    <w:multiLevelType w:val="hybridMultilevel"/>
    <w:tmpl w:val="F1805AD8"/>
    <w:lvl w:ilvl="0" w:tplc="7ABE2B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B2D5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F0C7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6EF6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D87A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063E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304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6892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629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41D1912"/>
    <w:multiLevelType w:val="hybridMultilevel"/>
    <w:tmpl w:val="D4E62ACE"/>
    <w:lvl w:ilvl="0" w:tplc="6520F8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C4DB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4EC6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DEBE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AE3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72A8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FC57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0C36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46AF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B9A6953"/>
    <w:multiLevelType w:val="hybridMultilevel"/>
    <w:tmpl w:val="E788FFEC"/>
    <w:lvl w:ilvl="0" w:tplc="94EEEE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7869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DC1C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0AF4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4869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E0F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5472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FC53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188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BDA0797"/>
    <w:multiLevelType w:val="hybridMultilevel"/>
    <w:tmpl w:val="C2EC74CE"/>
    <w:lvl w:ilvl="0" w:tplc="8424D6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E461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12B2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C24A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F6AC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64C1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3C6D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787A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24E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5802FE4"/>
    <w:multiLevelType w:val="hybridMultilevel"/>
    <w:tmpl w:val="DFDA3D6A"/>
    <w:lvl w:ilvl="0" w:tplc="7A0CA4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4066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CC1E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303F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768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A2C6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700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7049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7001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BD819C0"/>
    <w:multiLevelType w:val="hybridMultilevel"/>
    <w:tmpl w:val="276E2D76"/>
    <w:lvl w:ilvl="0" w:tplc="51B05F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E20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CA37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E463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969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E4AE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94CB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4804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1B62DF4"/>
    <w:multiLevelType w:val="hybridMultilevel"/>
    <w:tmpl w:val="2FEE11DE"/>
    <w:lvl w:ilvl="0" w:tplc="BA8E86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9076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2AA7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CEC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A7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A6C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4213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242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CBE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EEA3652"/>
    <w:multiLevelType w:val="hybridMultilevel"/>
    <w:tmpl w:val="4132ABFC"/>
    <w:lvl w:ilvl="0" w:tplc="90AE05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020E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265E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FC6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BAF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6E2C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6F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3E0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A4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03E6E9D"/>
    <w:multiLevelType w:val="hybridMultilevel"/>
    <w:tmpl w:val="A45265D6"/>
    <w:lvl w:ilvl="0" w:tplc="3DAEC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D433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22E5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E22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5643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A438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1A0C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02C5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F202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75573C8"/>
    <w:multiLevelType w:val="hybridMultilevel"/>
    <w:tmpl w:val="13AE48DA"/>
    <w:lvl w:ilvl="0" w:tplc="2BF22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9E4B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86F1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28C3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80A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7623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88FE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68D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9C94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2211C44"/>
    <w:multiLevelType w:val="hybridMultilevel"/>
    <w:tmpl w:val="0E3ED014"/>
    <w:lvl w:ilvl="0" w:tplc="38CEB3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24EC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4AE5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F68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96B4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061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50A4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56C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88CE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9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8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7A"/>
    <w:rsid w:val="0024407A"/>
    <w:rsid w:val="002E0346"/>
    <w:rsid w:val="004942E8"/>
    <w:rsid w:val="005720B5"/>
    <w:rsid w:val="005D00E0"/>
    <w:rsid w:val="006036F9"/>
    <w:rsid w:val="007E46DC"/>
    <w:rsid w:val="00977DA2"/>
    <w:rsid w:val="00A15A40"/>
    <w:rsid w:val="00C2653D"/>
    <w:rsid w:val="00DF0F73"/>
    <w:rsid w:val="00F2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FED97"/>
  <w15:chartTrackingRefBased/>
  <w15:docId w15:val="{492110DE-3FD9-4D7B-803A-A0A73A25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816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92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117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28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607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461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55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216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1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468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85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6492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54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6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81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748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6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1590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165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3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45705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9271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34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0572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571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3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830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394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5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149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569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421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725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Petrović</dc:creator>
  <cp:keywords/>
  <dc:description/>
  <cp:lastModifiedBy>Milan Petrović</cp:lastModifiedBy>
  <cp:revision>6</cp:revision>
  <dcterms:created xsi:type="dcterms:W3CDTF">2025-03-06T13:04:00Z</dcterms:created>
  <dcterms:modified xsi:type="dcterms:W3CDTF">2025-03-06T13:19:00Z</dcterms:modified>
</cp:coreProperties>
</file>